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8D" w:rsidRDefault="00B1379A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9D7F4F" wp14:editId="5029E5AC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E" w:rsidRPr="009B2A7E" w:rsidRDefault="009B2A7E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NABORZE WNIOSKÓW </w:t>
      </w:r>
      <w:r w:rsidR="003523C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Z 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na 201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9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r.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</w:p>
    <w:p w:rsidR="009B2A7E" w:rsidRDefault="009B2A7E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705D61" w:rsidRDefault="00705D61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UWAGA!</w:t>
      </w:r>
    </w:p>
    <w:p w:rsidR="00B73891" w:rsidRPr="00B7389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sywać się w jeden z </w:t>
      </w:r>
      <w:r w:rsidR="005574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6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priorytetów </w:t>
      </w:r>
      <w:r w:rsidR="00E931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>Ministra Rodziny, Pracy i Polityki Społecznej</w:t>
      </w:r>
    </w:p>
    <w:p w:rsidR="009376A9" w:rsidRPr="00705D6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050599" w:rsidRPr="009B2A7E" w:rsidRDefault="00050599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  <w:lang w:eastAsia="pl-PL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PRIORYTETY WYDATKOWANIA ŚRODKÓW 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RAJOWEGO FUNDUSZU SZKOLENIOWEGO</w:t>
      </w:r>
      <w:r w:rsidR="00705D61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OKRESLONE  PRZEZ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MINISTRA RODZINY, PRACY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  <w:t>I POLITYKI SPOŁECZNEJ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860DE5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PRIORYTET 1</w:t>
      </w:r>
    </w:p>
    <w:p w:rsidR="008B1D8B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W ZIDENTYFIKOWANYCH W POWIECIE ZAWODACH DEFICYTOWYC</w:t>
      </w:r>
      <w:r w:rsidR="004E76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</w:t>
      </w: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AF5">
        <w:rPr>
          <w:rFonts w:ascii="Times New Roman" w:hAnsi="Times New Roman" w:cs="Times New Roman"/>
          <w:b/>
          <w:color w:val="FF0000"/>
          <w:sz w:val="24"/>
          <w:szCs w:val="24"/>
        </w:rPr>
        <w:t>ZAWODY DEFICYTOWE W POWIECIE GŁOGOWSKIM:</w:t>
      </w:r>
    </w:p>
    <w:p w:rsidR="00E128E4" w:rsidRPr="007C7AF5" w:rsidRDefault="00E128E4" w:rsidP="00A8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647" w:rsidRDefault="00171EAA" w:rsidP="004E7647">
      <w:hyperlink r:id="rId9" w:tgtFrame="_blank" w:history="1">
        <w:r w:rsidR="004E7647">
          <w:rPr>
            <w:rStyle w:val="Hipercze"/>
          </w:rPr>
          <w:t>bibliotekoznawcy, bibliotekarze i specjaliści informacji naukowej</w:t>
        </w:r>
      </w:hyperlink>
    </w:p>
    <w:p w:rsidR="004E7647" w:rsidRDefault="00171EAA" w:rsidP="004E7647">
      <w:hyperlink r:id="rId10" w:tgtFrame="_blank" w:history="1">
        <w:r w:rsidR="004E7647">
          <w:rPr>
            <w:rStyle w:val="Hipercze"/>
          </w:rPr>
          <w:t>brukarze</w:t>
        </w:r>
      </w:hyperlink>
    </w:p>
    <w:p w:rsidR="004E7647" w:rsidRDefault="00171EAA" w:rsidP="004E7647">
      <w:hyperlink r:id="rId11" w:tgtFrame="_blank" w:history="1">
        <w:r w:rsidR="004E7647">
          <w:rPr>
            <w:rStyle w:val="Hipercze"/>
          </w:rPr>
          <w:t>dekarze i blacharze budowlani</w:t>
        </w:r>
      </w:hyperlink>
    </w:p>
    <w:p w:rsidR="004E7647" w:rsidRDefault="00171EAA" w:rsidP="004E7647">
      <w:hyperlink r:id="rId12" w:tgtFrame="_blank" w:history="1">
        <w:r w:rsidR="004E7647">
          <w:rPr>
            <w:rStyle w:val="Hipercze"/>
          </w:rPr>
          <w:t>fryzjerzy</w:t>
        </w:r>
      </w:hyperlink>
    </w:p>
    <w:p w:rsidR="004E7647" w:rsidRDefault="00171EAA" w:rsidP="004E7647">
      <w:hyperlink r:id="rId13" w:tgtFrame="_blank" w:history="1">
        <w:r w:rsidR="004E7647">
          <w:rPr>
            <w:rStyle w:val="Hipercze"/>
          </w:rPr>
          <w:t>kierowcy samochodów ciężarowych i ciągników siodłowych</w:t>
        </w:r>
      </w:hyperlink>
    </w:p>
    <w:p w:rsidR="004E7647" w:rsidRDefault="00171EAA" w:rsidP="004E7647">
      <w:hyperlink r:id="rId14" w:tgtFrame="_blank" w:history="1">
        <w:r w:rsidR="004E7647">
          <w:rPr>
            <w:rStyle w:val="Hipercze"/>
          </w:rPr>
          <w:t>kierownicy budowy</w:t>
        </w:r>
      </w:hyperlink>
    </w:p>
    <w:p w:rsidR="004E7647" w:rsidRDefault="00171EAA" w:rsidP="004E7647">
      <w:hyperlink r:id="rId15" w:tgtFrame="_blank" w:history="1">
        <w:r w:rsidR="004E7647">
          <w:rPr>
            <w:rStyle w:val="Hipercze"/>
          </w:rPr>
          <w:t>mechanicy maszyn i urządzeń</w:t>
        </w:r>
      </w:hyperlink>
    </w:p>
    <w:p w:rsidR="004E7647" w:rsidRDefault="00171EAA" w:rsidP="004E7647">
      <w:hyperlink r:id="rId16" w:tgtFrame="_blank" w:history="1">
        <w:r w:rsidR="004E7647">
          <w:rPr>
            <w:rStyle w:val="Hipercze"/>
          </w:rPr>
          <w:t>mechanicy pojazdów samochodowych</w:t>
        </w:r>
      </w:hyperlink>
    </w:p>
    <w:p w:rsidR="004E7647" w:rsidRDefault="00171EAA" w:rsidP="004E7647">
      <w:hyperlink r:id="rId17" w:tgtFrame="_blank" w:history="1">
        <w:r w:rsidR="004E7647">
          <w:rPr>
            <w:rStyle w:val="Hipercze"/>
          </w:rPr>
          <w:t>monterzy instalacji budowlanych</w:t>
        </w:r>
      </w:hyperlink>
    </w:p>
    <w:p w:rsidR="004E7647" w:rsidRDefault="00171EAA" w:rsidP="004E7647">
      <w:hyperlink r:id="rId18" w:tgtFrame="_blank" w:history="1">
        <w:r w:rsidR="004E7647">
          <w:rPr>
            <w:rStyle w:val="Hipercze"/>
          </w:rPr>
          <w:t>nauczyciele języków obcych i lektorzy</w:t>
        </w:r>
      </w:hyperlink>
    </w:p>
    <w:p w:rsidR="004E7647" w:rsidRDefault="00171EAA" w:rsidP="004E7647">
      <w:hyperlink r:id="rId19" w:tgtFrame="_blank" w:history="1">
        <w:r w:rsidR="004E7647">
          <w:rPr>
            <w:rStyle w:val="Hipercze"/>
          </w:rPr>
          <w:t>nauczyciele przedmiotów ogólnokształcących</w:t>
        </w:r>
      </w:hyperlink>
    </w:p>
    <w:p w:rsidR="004E7647" w:rsidRDefault="00171EAA" w:rsidP="004E7647">
      <w:hyperlink r:id="rId20" w:tgtFrame="_blank" w:history="1">
        <w:r w:rsidR="004E7647">
          <w:rPr>
            <w:rStyle w:val="Hipercze"/>
          </w:rPr>
          <w:t>nauczyciele przedmiotów zawodowych</w:t>
        </w:r>
      </w:hyperlink>
    </w:p>
    <w:p w:rsidR="004E7647" w:rsidRDefault="00171EAA" w:rsidP="004E7647">
      <w:hyperlink r:id="rId21" w:tgtFrame="_blank" w:history="1">
        <w:r w:rsidR="004E7647">
          <w:rPr>
            <w:rStyle w:val="Hipercze"/>
          </w:rPr>
          <w:t>operatorzy i mechanicy sprzętu do robót ziemnych</w:t>
        </w:r>
      </w:hyperlink>
    </w:p>
    <w:p w:rsidR="004E7647" w:rsidRDefault="00171EAA" w:rsidP="004E7647">
      <w:hyperlink r:id="rId22" w:tgtFrame="_blank" w:history="1">
        <w:r w:rsidR="004E7647">
          <w:rPr>
            <w:rStyle w:val="Hipercze"/>
          </w:rPr>
          <w:t>optycy i pracownicy wytwarzający protezy</w:t>
        </w:r>
      </w:hyperlink>
    </w:p>
    <w:p w:rsidR="004E7647" w:rsidRDefault="00171EAA" w:rsidP="004E7647">
      <w:hyperlink r:id="rId23" w:tgtFrame="_blank" w:history="1">
        <w:r w:rsidR="004E7647">
          <w:rPr>
            <w:rStyle w:val="Hipercze"/>
          </w:rPr>
          <w:t>pielęgniarki i położne</w:t>
        </w:r>
      </w:hyperlink>
    </w:p>
    <w:p w:rsidR="004E7647" w:rsidRDefault="00171EAA" w:rsidP="004E7647">
      <w:hyperlink r:id="rId24" w:tgtFrame="_blank" w:history="1">
        <w:r w:rsidR="004E7647">
          <w:rPr>
            <w:rStyle w:val="Hipercze"/>
          </w:rPr>
          <w:t>psycholodzy i psychoterapeuci</w:t>
        </w:r>
      </w:hyperlink>
    </w:p>
    <w:p w:rsidR="004E7647" w:rsidRDefault="00171EAA" w:rsidP="004E7647">
      <w:hyperlink r:id="rId25" w:tgtFrame="_blank" w:history="1">
        <w:r w:rsidR="004E7647">
          <w:rPr>
            <w:rStyle w:val="Hipercze"/>
          </w:rPr>
          <w:t>samodzielni księgowi</w:t>
        </w:r>
      </w:hyperlink>
    </w:p>
    <w:p w:rsidR="004E7647" w:rsidRDefault="00171EAA" w:rsidP="004E7647">
      <w:hyperlink r:id="rId26" w:tgtFrame="_blank" w:history="1">
        <w:r w:rsidR="004E7647">
          <w:rPr>
            <w:rStyle w:val="Hipercze"/>
          </w:rPr>
          <w:t>spawacze</w:t>
        </w:r>
      </w:hyperlink>
    </w:p>
    <w:p w:rsidR="004E7647" w:rsidRDefault="00171EAA" w:rsidP="004E7647">
      <w:hyperlink r:id="rId27" w:tgtFrame="_blank" w:history="1">
        <w:r w:rsidR="004E7647">
          <w:rPr>
            <w:rStyle w:val="Hipercze"/>
          </w:rPr>
          <w:t>spedytorzy i logistycy</w:t>
        </w:r>
      </w:hyperlink>
    </w:p>
    <w:p w:rsidR="0013572D" w:rsidRPr="007C7AF5" w:rsidRDefault="0013572D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3098D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WAŻNE:</w:t>
      </w:r>
    </w:p>
    <w:p w:rsidR="009801C3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DEFICYTOWE USTALONO NA PODSTAWIE BAROMETRU ZAWODÓW – PROGNOZA NA ROK 201</w:t>
      </w:r>
      <w:r w:rsidR="00557479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BC1CBE" w:rsidRDefault="00171EAA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C1CBE" w:rsidRPr="005D2A84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https://barometrzawodow.pl/pl/dolnoslaskie/prognozy-dla-powiatow/2019/glogowski.18..25....1....0.1.1.25</w:t>
        </w:r>
      </w:hyperlink>
      <w:r w:rsidR="00BC1CBE" w:rsidRPr="00BC1CBE">
        <w:rPr>
          <w:rFonts w:ascii="Times New Roman" w:hAnsi="Times New Roman" w:cs="Times New Roman"/>
          <w:sz w:val="24"/>
          <w:szCs w:val="24"/>
        </w:rPr>
        <w:t>.</w:t>
      </w:r>
    </w:p>
    <w:p w:rsidR="00B600F4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 kliknięciu w dany zawód i wybraniu podkategorii – wyświetli się szczegółowa informacja o danym zawodzie.</w:t>
      </w:r>
    </w:p>
    <w:p w:rsidR="009801C3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PONADTO POLECAMY:</w:t>
      </w:r>
      <w:r w:rsidR="009801C3"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9801C3" w:rsidRPr="007C7AF5" w:rsidRDefault="0059134C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KLASYFIKACJĘ </w:t>
      </w:r>
      <w:r w:rsidR="0013572D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I SPECJALNOŚCI:</w:t>
      </w:r>
    </w:p>
    <w:p w:rsidR="002809D0" w:rsidRPr="007C7AF5" w:rsidRDefault="00171EAA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9D0" w:rsidRPr="007C7AF5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30" w:history="1">
        <w:r w:rsidR="0059134C" w:rsidRPr="007C7AF5">
          <w:rPr>
            <w:rStyle w:val="Hipercze"/>
            <w:rFonts w:ascii="Times New Roman" w:hAnsi="Times New Roman" w:cs="Times New Roman"/>
            <w:sz w:val="24"/>
            <w:szCs w:val="24"/>
          </w:rPr>
          <w:t>http://psz.praca.gov.pl/-/15252-klasyfikacja-zawodow-i-specjalnosci</w:t>
        </w:r>
      </w:hyperlink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F3CD8" w:rsidRPr="007C7AF5" w:rsidRDefault="00280902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lastRenderedPageBreak/>
        <w:t>OBJAŚNIENIA DO PRIORYTETU:</w:t>
      </w:r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600F4" w:rsidRPr="007C7AF5" w:rsidRDefault="00B600F4" w:rsidP="00A85277">
      <w:pPr>
        <w:pStyle w:val="Default"/>
        <w:jc w:val="both"/>
        <w:rPr>
          <w:rFonts w:eastAsia="Times New Roman"/>
          <w:b/>
          <w:color w:val="auto"/>
          <w:u w:val="single"/>
          <w:lang w:eastAsia="pl-PL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19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A0">
        <w:rPr>
          <w:rFonts w:ascii="Times New Roman" w:hAnsi="Times New Roman" w:cs="Times New Roman"/>
          <w:color w:val="000000"/>
          <w:sz w:val="24"/>
          <w:szCs w:val="24"/>
        </w:rPr>
        <w:t>Przyjęte sformułowanie priorytetu nr 1 pozwala na sfinansowanie kształcenia ustawicznego</w:t>
      </w:r>
      <w:r w:rsidR="004667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 w zakresie umiejętności </w:t>
      </w:r>
      <w:proofErr w:type="spellStart"/>
      <w:r w:rsidRPr="00725BA0">
        <w:rPr>
          <w:rFonts w:ascii="Times New Roman" w:hAnsi="Times New Roman" w:cs="Times New Roman"/>
          <w:color w:val="000000"/>
          <w:sz w:val="24"/>
          <w:szCs w:val="24"/>
        </w:rPr>
        <w:t>ogólno</w:t>
      </w:r>
      <w:proofErr w:type="spellEnd"/>
      <w:r w:rsidRPr="00725BA0">
        <w:rPr>
          <w:rFonts w:ascii="Times New Roman" w:hAnsi="Times New Roman" w:cs="Times New Roman"/>
          <w:color w:val="000000"/>
          <w:sz w:val="24"/>
          <w:szCs w:val="24"/>
        </w:rPr>
        <w:t>-zawodowych</w:t>
      </w:r>
      <w:r w:rsidR="00E54A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o ile powiązane są one z wykonywaniem pracy </w:t>
      </w:r>
      <w:r w:rsidR="004667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w zawodzie deficytowym. </w:t>
      </w:r>
    </w:p>
    <w:p w:rsidR="008B1D8B" w:rsidRPr="007C7AF5" w:rsidRDefault="008B1D8B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2</w:t>
      </w: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1B4E7C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OSÓB, KTÓRE NIE POSIADAJĄ ŚWIADECTWA DOJRZAŁOŚCI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2C0" w:rsidRPr="007C7AF5" w:rsidRDefault="006E52C0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3</w:t>
      </w:r>
    </w:p>
    <w:p w:rsidR="00720070" w:rsidRPr="007C7AF5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20070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 </w:t>
      </w: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E52C0" w:rsidRPr="007C7AF5" w:rsidRDefault="006E52C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Default="006E52C0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t>OBJAŚNIENIA DO PRIORYTETU:</w:t>
      </w:r>
    </w:p>
    <w:p w:rsidR="00C31F1B" w:rsidRPr="00C31F1B" w:rsidRDefault="00C31F1B" w:rsidP="00C31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Pr="00C31F1B" w:rsidRDefault="00C31F1B" w:rsidP="00C31F1B">
      <w:p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1B">
        <w:rPr>
          <w:rFonts w:ascii="Times New Roman" w:hAnsi="Times New Roman" w:cs="Times New Roman"/>
          <w:color w:val="000000"/>
          <w:sz w:val="24"/>
          <w:szCs w:val="24"/>
        </w:rPr>
        <w:t xml:space="preserve">1) Podmioty uprawnione do korzystania z środków w ramach tego priorytetu to: </w:t>
      </w:r>
    </w:p>
    <w:p w:rsidR="003A6FB8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Przedsiębiorstwa społeczne </w:t>
      </w:r>
      <w:r w:rsidRPr="00E931A6">
        <w:rPr>
          <w:rFonts w:ascii="Times New Roman" w:hAnsi="Times New Roman" w:cs="Times New Roman"/>
          <w:color w:val="000000"/>
          <w:sz w:val="24"/>
          <w:szCs w:val="24"/>
        </w:rPr>
        <w:t xml:space="preserve">wpisane na listę przedsiębiorstw społecznych prowadzoną przez </w:t>
      </w:r>
      <w:proofErr w:type="spellStart"/>
      <w:r w:rsidRPr="00E931A6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E931A6">
        <w:rPr>
          <w:rFonts w:ascii="Times New Roman" w:hAnsi="Times New Roman" w:cs="Times New Roman"/>
          <w:color w:val="000000"/>
          <w:sz w:val="24"/>
          <w:szCs w:val="24"/>
        </w:rPr>
        <w:t xml:space="preserve"> – lista ta jest dostępna pod adresem </w:t>
      </w:r>
      <w:hyperlink r:id="rId31" w:history="1">
        <w:r w:rsidR="003A6FB8" w:rsidRPr="006268AF">
          <w:rPr>
            <w:rStyle w:val="Hipercze"/>
            <w:rFonts w:ascii="Times New Roman" w:hAnsi="Times New Roman" w:cs="Times New Roman"/>
            <w:sz w:val="24"/>
            <w:szCs w:val="24"/>
          </w:rPr>
          <w:t>http://www.ekonomiaspoleczna.gov.pl/Lista,przedsiebiorstw,spolecznych,4069.html</w:t>
        </w:r>
      </w:hyperlink>
    </w:p>
    <w:p w:rsidR="00C31F1B" w:rsidRPr="00E931A6" w:rsidRDefault="003A6FB8" w:rsidP="003A6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B8">
        <w:rPr>
          <w:rFonts w:ascii="Times New Roman" w:hAnsi="Times New Roman" w:cs="Times New Roman"/>
          <w:b/>
          <w:color w:val="000000"/>
          <w:sz w:val="24"/>
          <w:szCs w:val="24"/>
        </w:rPr>
        <w:t>Spółdzielnie socjalne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to podmioty wpisane do Krajowego Rejestru Sądowego, na tej podstawie można zweryfikować ich formę prawną. Niektóre spółdzielnie socjalne mogą uzyskać status przedsiębiorstwa społecznego.  W  takiej  sytuacji ich uprawnienia do skorzystania ze wsparcia w ramach tego priorytetu można potwierdzić na podstawie listy przedsiębiorstw społecznych, o której mowa powyżej.  Bez  względu  na  to  czy  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spółdzielnia  socjalna  posiada  status przedsiębiorstwa społecznego, jest ona uprawniona do skorzystania ze środków w ramach tego priorytetu</w:t>
      </w:r>
    </w:p>
    <w:p w:rsidR="00E54A40" w:rsidRPr="00E931A6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Zakłady aktywności zawodowej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to podmioty, które mogą być tworzone przez gminę, powiat oraz fundację, stowarzyszenie lub inną organizację społeczną, decyzję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 o przyznaniu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statusu zakładu aktywności zawodowej wydaje wojewoda</w:t>
      </w:r>
    </w:p>
    <w:p w:rsidR="00E54A40" w:rsidRDefault="00E54A4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</w:p>
    <w:p w:rsidR="00E75620" w:rsidRPr="00E54A40" w:rsidRDefault="00E7562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4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51E" w:rsidRPr="007C7AF5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OSÓB, KTÓRE MOGĄ UDOKUMENTOWAĆ WYKONYWANIE PRZEZ CO NAJMNIEJ 15 LAT PRAC</w:t>
      </w:r>
      <w:r w:rsidR="003A6F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</w:t>
      </w: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W SZCZEGÓLNYCH WARUNKACH LUB O SZCZEGÓLNYM CHARAKTERZE, </w:t>
      </w:r>
      <w:r w:rsidR="003A6F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               </w:t>
      </w: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 KTÓRYM NIE PRZYSŁUGUJE PRAWO DO EMERYTURY POMOSTOWEJ 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BE4A92" w:rsidRPr="007C7AF5" w:rsidRDefault="00BE4A92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5</w:t>
      </w:r>
    </w:p>
    <w:p w:rsidR="00BE4A92" w:rsidRP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778AB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ramach tego priorytetu środki KFS będą mogły sfinansować obowiązkowe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kursy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i osoby prawne niebędące jednostkami samorządu terytorialnego. </w:t>
      </w: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przypadku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kursów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dla nauczycieli innych niż nauczyciele zawodu, status prawny szkoły kierującej na szkolenie nie jest istotny. Wnioskodawcą może być zarówno szkoła publiczna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jak i niepubliczna. </w:t>
      </w:r>
    </w:p>
    <w:p w:rsidR="004778AB" w:rsidRPr="004778AB" w:rsidRDefault="004778AB" w:rsidP="00477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dofinansowania w ramach priorytetu mogą korzystać zarówno nauczyciele zatrudnieni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na podstawie ustawy Karta nauczyciela jak i na podstawie innych umów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78AB" w:rsidRPr="007C7AF5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C0A9E" w:rsidRDefault="00DC0A9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Pr="00BE4A92" w:rsidRDefault="008E17C5" w:rsidP="00637C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lastRenderedPageBreak/>
        <w:t xml:space="preserve">Priorytet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6</w:t>
      </w: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37C7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 PO 45 ROKU ŻYCIA</w:t>
      </w: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547B0" w:rsidRDefault="004547B0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547B0" w:rsidRPr="004547B0" w:rsidRDefault="004547B0" w:rsidP="004547B0">
      <w:pPr>
        <w:autoSpaceDE w:val="0"/>
        <w:autoSpaceDN w:val="0"/>
        <w:adjustRightInd w:val="0"/>
        <w:spacing w:after="18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ramach niniejszego priorytetu środki KFS będą mogły sfinansować kształcenie ustawiczne osób wyłącznie w wieku powyżej 45 roku życia (zarówno pracodawców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jak i pracowników). </w:t>
      </w:r>
    </w:p>
    <w:p w:rsidR="00A248B2" w:rsidRPr="00A248B2" w:rsidRDefault="004547B0" w:rsidP="00A24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ecyduje wiek osoby, która skorzysta z kształcenia ustawicznego, w momencie składania przez pracodawcę wniosku o dofinansowanie w PUP. </w:t>
      </w:r>
    </w:p>
    <w:p w:rsidR="007C7AF5" w:rsidRPr="007C7AF5" w:rsidRDefault="007C7AF5" w:rsidP="00A85277">
      <w:pPr>
        <w:pStyle w:val="Default"/>
        <w:spacing w:line="360" w:lineRule="auto"/>
        <w:jc w:val="both"/>
      </w:pPr>
    </w:p>
    <w:p w:rsidR="00D5154F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5154F" w:rsidRPr="00637C7C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E52C0" w:rsidRDefault="006E52C0" w:rsidP="00D5154F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Default="00A248B2" w:rsidP="00A248B2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Pr="00A13948" w:rsidRDefault="00A248B2" w:rsidP="00A248B2">
      <w:pPr>
        <w:pStyle w:val="Default"/>
        <w:spacing w:line="360" w:lineRule="auto"/>
        <w:ind w:left="720"/>
        <w:jc w:val="center"/>
        <w:rPr>
          <w:rFonts w:eastAsia="Times New Roman"/>
          <w:b/>
          <w:color w:val="FF0000"/>
          <w:lang w:eastAsia="pl-PL"/>
        </w:rPr>
      </w:pP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TERMIN NABORU WNIOSKÓW</w:t>
      </w: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  <w:t>Wnioski przyjmowane będą</w:t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od </w:t>
      </w:r>
      <w:r w:rsidR="00171EA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01 października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  do </w:t>
      </w:r>
      <w:r w:rsidR="00171EA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07 października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</w:t>
      </w:r>
    </w:p>
    <w:p w:rsidR="00305D3D" w:rsidRDefault="00305D3D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Default="00305D3D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DO ROZDYSPONOWANIA MAMY 1</w:t>
      </w:r>
      <w:r w:rsidR="00171EA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19</w:t>
      </w: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TYS. ZŁ</w:t>
      </w:r>
    </w:p>
    <w:p w:rsidR="00A248B2" w:rsidRPr="00637C7C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Wnioski można skład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ać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sekretariacie  – pok. 101</w:t>
      </w:r>
      <w:r w:rsidR="00C423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 swojego doradcy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klienta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C423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Wniosek można </w:t>
      </w:r>
      <w:r w:rsidR="00C423F3" w:rsidRPr="00C423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przesłać pocztą tradycyjną na adres: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Powiatowy Urząd Pracy w Głogowie, ul. Piaskowa 1, 67-200 Głogów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atrywane będą tylko te wnioski, które wpłyną do PUP w/w terminie. </w:t>
      </w:r>
      <w:r w:rsidR="009E2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A248B2" w:rsidRDefault="00171EAA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bullet="t" o:hrstd="t" o:hr="t" fillcolor="#a0a0a0" stroked="f"/>
        </w:pict>
      </w:r>
    </w:p>
    <w:p w:rsidR="00D8573D" w:rsidRPr="00A248B2" w:rsidRDefault="00C44AA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lastRenderedPageBreak/>
        <w:t>ELEMENTY BRANE POD UWAGĘ, PRZY ROZPATRYWANIU WNIOSKÓW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–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KRYTERIA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WERYFIKACJI I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OCENY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WNIOSKÓW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327"/>
        <w:gridCol w:w="1843"/>
        <w:gridCol w:w="142"/>
        <w:gridCol w:w="3674"/>
      </w:tblGrid>
      <w:tr w:rsidR="00C44AA4" w:rsidTr="000D5B01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C44AA4" w:rsidTr="000D5B01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4AA4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</w:p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FORMALNE</w:t>
            </w:r>
          </w:p>
          <w:p w:rsidR="00C44AA4" w:rsidRPr="009E1A5B" w:rsidRDefault="00C44AA4" w:rsidP="00A85277">
            <w:pPr>
              <w:pStyle w:val="TableContents"/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C44AA4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</w:pPr>
            <w:r>
              <w:t xml:space="preserve">Wnioskujący o środki KFS </w:t>
            </w:r>
            <w:r w:rsidR="009665B1">
              <w:br/>
            </w:r>
            <w:r w:rsidRPr="00C72002">
              <w:rPr>
                <w:b/>
              </w:rPr>
              <w:t>to pracodawca</w:t>
            </w:r>
            <w:r>
              <w:t xml:space="preserve"> w myśl ustawy </w:t>
            </w:r>
            <w:r w:rsidR="009665B1">
              <w:br/>
            </w:r>
            <w:r>
              <w:t>o</w:t>
            </w:r>
            <w:r w:rsidR="009665B1">
              <w:t xml:space="preserve"> </w:t>
            </w:r>
            <w:r>
              <w:t xml:space="preserve">promocji zatrudnienia </w:t>
            </w:r>
            <w:r w:rsidR="009665B1">
              <w:br/>
            </w:r>
            <w:r>
              <w:t>i</w:t>
            </w:r>
            <w:r w:rsidR="009665B1">
              <w:t xml:space="preserve"> </w:t>
            </w:r>
            <w:r>
              <w:t>instytucjach rynku pracy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F06525" w:rsidP="00A85277">
            <w:pPr>
              <w:pStyle w:val="TableContents"/>
              <w:jc w:val="both"/>
            </w:pPr>
            <w:r>
              <w:t>SPEŁNIA</w:t>
            </w:r>
            <w:r w:rsidR="00C44AA4">
              <w:t xml:space="preserve"> </w:t>
            </w:r>
            <w:r w:rsidR="00C44AA4">
              <w:br/>
            </w:r>
          </w:p>
          <w:p w:rsidR="00C44AA4" w:rsidRDefault="00F06525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525" w:rsidRDefault="00F06525" w:rsidP="00A85277">
            <w:pPr>
              <w:pStyle w:val="TableContents"/>
              <w:jc w:val="both"/>
            </w:pPr>
            <w:r>
              <w:t xml:space="preserve">Pracodawca - oznacza to jednostkę organizacyjną, chociażby nie posiadała osobowości prawnej, </w:t>
            </w:r>
            <w:r w:rsidR="003523CF">
              <w:br/>
            </w:r>
            <w:r>
              <w:t>a także osobę fizyczną, jeżeli zatrudniają one co najmniej jednego pracownika.</w:t>
            </w:r>
          </w:p>
          <w:p w:rsidR="00F06525" w:rsidRDefault="00F06525" w:rsidP="00A85277">
            <w:pPr>
              <w:pStyle w:val="TableContents"/>
              <w:jc w:val="both"/>
            </w:pPr>
          </w:p>
          <w:p w:rsidR="00C44AA4" w:rsidRPr="00F06525" w:rsidRDefault="00C44AA4" w:rsidP="00A85277">
            <w:pPr>
              <w:pStyle w:val="TableContents"/>
              <w:jc w:val="both"/>
              <w:rPr>
                <w:b/>
              </w:rPr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Wniosek wpisuje się w </w:t>
            </w:r>
            <w:r w:rsidRPr="0083547D">
              <w:t>priorytet</w:t>
            </w:r>
            <w:r>
              <w:t>y</w:t>
            </w:r>
            <w:r w:rsidRPr="0083547D">
              <w:t xml:space="preserve"> wydatkowania środków KFS</w:t>
            </w:r>
            <w:r>
              <w:t xml:space="preserve"> określone przez </w:t>
            </w:r>
            <w:r w:rsidR="00E931A6">
              <w:t>Ministra Rodziny, Pracy i Polityki Społecznej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0D5B01" w:rsidRPr="00C72002" w:rsidRDefault="000D5B01" w:rsidP="00A85277">
            <w:pPr>
              <w:pStyle w:val="TableContents"/>
              <w:jc w:val="both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wezwaniem do poprawienia wniosku</w:t>
            </w:r>
            <w:r>
              <w:t xml:space="preserve">. Wniosek niepoprawiony w wyznaczonym terminie pozostawia się </w:t>
            </w:r>
            <w:r w:rsidRPr="000D5B01"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</w:t>
            </w:r>
            <w:r w:rsidRPr="00C72002">
              <w:rPr>
                <w:b/>
              </w:rPr>
              <w:t>zawiera wymagane załączniki</w:t>
            </w:r>
            <w:r>
              <w:rPr>
                <w:b/>
              </w:rPr>
              <w:t>.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(wykaz załączników znajduje się we wniosku na stronie 11)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pozostawieniem wniosku bez rozpatrzenia.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Działania przewidziane do sfinansowania są zgodne </w:t>
            </w:r>
            <w:r w:rsidR="00280902">
              <w:br/>
            </w:r>
            <w:r>
              <w:t>z ustawą o promo</w:t>
            </w:r>
            <w:r w:rsidR="00280902">
              <w:t>cji zatrudnienia i instytucjach rynku pracy.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Badane jest czy zaplanowana forma kształcenia jest: kursem, studiami podyplomowymi lub egzaminem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Pr="0083547D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 </w:t>
            </w:r>
            <w:r w:rsidRPr="0083547D"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Działania przewidziane do sfinansowania: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lastRenderedPageBreak/>
              <w:t xml:space="preserve">nie rozpoczną się przed podpisaniem umowy o sfinansowanie z KFS </w:t>
            </w:r>
          </w:p>
          <w:p w:rsidR="000D5B01" w:rsidRDefault="00280902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t>rozpoczną się w 201</w:t>
            </w:r>
            <w:r w:rsidR="00E54A40">
              <w:t>9</w:t>
            </w:r>
            <w:r w:rsidR="000D5B01">
              <w:t xml:space="preserve"> r.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NIE SPEŁNIA 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lastRenderedPageBreak/>
              <w:t xml:space="preserve">Nie spełnienie tego kryterium powoduje odrzucenie danego </w:t>
            </w:r>
            <w:r w:rsidRPr="000D5B01">
              <w:rPr>
                <w:b/>
              </w:rPr>
              <w:lastRenderedPageBreak/>
              <w:t xml:space="preserve">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t xml:space="preserve">Nie spełnienie tego kryterium powoduje odrzucenie </w:t>
            </w:r>
            <w:r w:rsidR="000465C5">
              <w:rPr>
                <w:b/>
              </w:rPr>
              <w:t xml:space="preserve">kształcenia </w:t>
            </w:r>
            <w:r w:rsidRPr="000D5B01">
              <w:rPr>
                <w:b/>
              </w:rPr>
              <w:t>dane</w:t>
            </w:r>
            <w:r w:rsidR="000465C5">
              <w:rPr>
                <w:b/>
              </w:rPr>
              <w:t>j osoby</w:t>
            </w:r>
            <w:r w:rsidRPr="000D5B01">
              <w:rPr>
                <w:b/>
              </w:rPr>
              <w:t xml:space="preserve"> </w:t>
            </w:r>
          </w:p>
        </w:tc>
      </w:tr>
      <w:tr w:rsidR="000D5B01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B01" w:rsidRPr="009E1A5B" w:rsidRDefault="000D5B01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MERYTORYCZNE – ocena punktowa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  <w:p w:rsidR="0013572D" w:rsidRDefault="0013572D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</w:t>
            </w:r>
            <w:r w:rsidR="006922F5">
              <w:t>, tj. wpisują się w zawody deficytowe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5C5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D5B01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uczestnicy)</w:t>
            </w:r>
            <w:r w:rsidR="000D5B01" w:rsidRPr="000465C5">
              <w:rPr>
                <w:sz w:val="20"/>
                <w:szCs w:val="20"/>
              </w:rPr>
              <w:t xml:space="preserve"> 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Weryfikacja na podstawie  zawodów deficytowych ustalonych dla powiatu głogowskiego w r</w:t>
            </w:r>
            <w:r w:rsidR="000465C5">
              <w:t>aporcie – Barometr Zawodowy  prognoza na 201</w:t>
            </w:r>
            <w:r w:rsidR="00E54A40">
              <w:t>9</w:t>
            </w:r>
            <w:r>
              <w:t xml:space="preserve"> </w:t>
            </w:r>
            <w:r w:rsidR="000465C5">
              <w:t>r.</w:t>
            </w:r>
          </w:p>
          <w:p w:rsidR="000D5B01" w:rsidRPr="003F1EA3" w:rsidRDefault="000465C5" w:rsidP="00A85277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uczestnicy będą spełniać to kryterium</w:t>
            </w:r>
            <w:r w:rsidR="003F1EA3"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30 % 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60%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10 pkt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5 pkt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Cena rynkowa ustalana </w:t>
            </w:r>
            <w:r>
              <w:br/>
              <w:t xml:space="preserve">w oparciu </w:t>
            </w:r>
            <w:r w:rsidR="003523CF">
              <w:t>o informację złożoną we wniosku.</w:t>
            </w:r>
          </w:p>
          <w:p w:rsidR="0051597B" w:rsidRDefault="0051597B" w:rsidP="00A85277">
            <w:pPr>
              <w:pStyle w:val="TableContents"/>
              <w:jc w:val="both"/>
            </w:pPr>
          </w:p>
          <w:p w:rsidR="000D5B01" w:rsidRPr="0051597B" w:rsidRDefault="0051597B" w:rsidP="00A85277">
            <w:pPr>
              <w:pStyle w:val="TableContents"/>
              <w:jc w:val="both"/>
              <w:rPr>
                <w:b/>
              </w:rPr>
            </w:pPr>
            <w:r w:rsidRPr="0051597B">
              <w:rPr>
                <w:b/>
              </w:rPr>
              <w:t xml:space="preserve">Jeżeli pracodawca nie przedłoży </w:t>
            </w:r>
            <w:r w:rsidR="000465C5">
              <w:rPr>
                <w:b/>
              </w:rPr>
              <w:t>dwóch porównywalnych ofert</w:t>
            </w:r>
            <w:r w:rsidRPr="0051597B">
              <w:rPr>
                <w:b/>
              </w:rPr>
              <w:t xml:space="preserve"> punkty w tym kryterium nie zostaną przyznane.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465C5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 xml:space="preserve">a podstawie informacji zawartej we wniosku. 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51597B" w:rsidRDefault="000465C5" w:rsidP="00A85277">
            <w:pPr>
              <w:pStyle w:val="TableContents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realizatorzy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 w:rsidRPr="000465C5">
              <w:rPr>
                <w:b/>
              </w:rPr>
              <w:t>dotyczy tylko kursów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0 pkt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5C5">
              <w:rPr>
                <w:sz w:val="20"/>
                <w:szCs w:val="20"/>
              </w:rPr>
              <w:t>wszyscy realizatorzy)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DA7560" w:rsidRDefault="000D5B01" w:rsidP="00A85277">
            <w:pPr>
              <w:pStyle w:val="TableContents"/>
              <w:jc w:val="both"/>
            </w:pPr>
            <w:r>
              <w:t>NIE</w:t>
            </w:r>
            <w:r w:rsidR="00D8573D">
              <w:t xml:space="preserve"> SPEŁNIA</w:t>
            </w:r>
            <w:r>
              <w:t xml:space="preserve"> 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–</w:t>
            </w:r>
            <w:r w:rsidR="00DA7560">
              <w:t xml:space="preserve"> </w:t>
            </w:r>
            <w:r w:rsidRPr="00D67AEE">
              <w:t>minus 10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>a podstawie informacji zawartej we wniosku</w:t>
            </w:r>
            <w:r w:rsidR="000D5B01">
              <w:br/>
              <w:t xml:space="preserve">lub elektronicznych rejestrów internetowych </w:t>
            </w:r>
          </w:p>
          <w:p w:rsidR="000D5B01" w:rsidRDefault="000D5B01" w:rsidP="00A85277">
            <w:pPr>
              <w:pStyle w:val="TableContents"/>
              <w:jc w:val="both"/>
              <w:rPr>
                <w:highlight w:val="yellow"/>
              </w:rPr>
            </w:pPr>
          </w:p>
          <w:p w:rsidR="0051597B" w:rsidRPr="005E160A" w:rsidRDefault="00DA7560" w:rsidP="00A85277">
            <w:pPr>
              <w:pStyle w:val="TableContents"/>
              <w:jc w:val="both"/>
              <w:rPr>
                <w:highlight w:val="yellow"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</w:r>
            <w:r w:rsidR="009D5B7C">
              <w:rPr>
                <w:b/>
              </w:rPr>
              <w:t>i odjęte</w:t>
            </w:r>
            <w:r>
              <w:rPr>
                <w:b/>
              </w:rPr>
              <w:t xml:space="preserve"> proporcjonalnie, jeżeli tylko część realizatorów będzie posiadać dokument.</w:t>
            </w:r>
            <w:r w:rsidRPr="003F1EA3">
              <w:rPr>
                <w:b/>
              </w:rP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line="360" w:lineRule="auto"/>
              <w:jc w:val="both"/>
            </w:pPr>
            <w:r>
              <w:t>5</w:t>
            </w:r>
            <w:r w:rsidR="000D5B01">
              <w:t>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Mając na uwadze  możliwość sfinansowania ze środków KFS </w:t>
            </w:r>
            <w:r>
              <w:lastRenderedPageBreak/>
              <w:t>działań określonych we wniosku z uwzględnieniem przyznanego limitu oceniane będzie: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średni koszt kształcenia ustawicznego przypadający na 1 osobę,</w:t>
            </w:r>
          </w:p>
          <w:p w:rsidR="000D5B01" w:rsidRDefault="00DA7560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wartość</w:t>
            </w:r>
            <w:r w:rsidR="000D5B01">
              <w:t xml:space="preserve"> wnioskowanej kwoty ogółem do sfinansowania z KFS  </w:t>
            </w:r>
            <w:r>
              <w:br/>
            </w:r>
            <w:r w:rsidR="000D5B01">
              <w:t>z uwzględnieniem wielkości wnioskodawcy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 *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pkt*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>Na podstawie informacji zawartych we wniosku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ŁĄCZNIE: 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max. – 7</w:t>
            </w:r>
            <w:r w:rsidR="000D5B01">
              <w:rPr>
                <w:b/>
                <w:bCs/>
              </w:rPr>
              <w:t>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DA7560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  <w:sz w:val="22"/>
                <w:szCs w:val="22"/>
              </w:rPr>
            </w:pPr>
            <w:r w:rsidRPr="00DA7560"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 w:rsidR="00DA7560" w:rsidRPr="00DA7560">
              <w:rPr>
                <w:b/>
                <w:bCs/>
                <w:sz w:val="22"/>
                <w:szCs w:val="22"/>
              </w:rPr>
              <w:br/>
            </w:r>
            <w:r w:rsidRPr="00DA7560">
              <w:rPr>
                <w:b/>
                <w:bCs/>
                <w:sz w:val="22"/>
                <w:szCs w:val="22"/>
              </w:rPr>
              <w:t xml:space="preserve">a pozostała do rozdysponowania kwota będzie mniejsza niż opiewające wnioski, kwota ta podzielona zostanie proporcjonalnie. </w:t>
            </w:r>
          </w:p>
        </w:tc>
      </w:tr>
    </w:tbl>
    <w:p w:rsidR="003B0D76" w:rsidRDefault="003B0D76" w:rsidP="00A8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D76" w:rsidRDefault="003B0D76" w:rsidP="00A85277">
      <w:pPr>
        <w:pStyle w:val="Standard"/>
        <w:jc w:val="both"/>
      </w:pPr>
      <w:r>
        <w:t>* ocena zgodnie z poniższymi tabelami</w:t>
      </w:r>
    </w:p>
    <w:p w:rsidR="003B0D76" w:rsidRDefault="003B0D76" w:rsidP="00A85277">
      <w:pPr>
        <w:pStyle w:val="Standard"/>
        <w:jc w:val="both"/>
      </w:pPr>
    </w:p>
    <w:p w:rsidR="003B0D76" w:rsidRDefault="003B0D76" w:rsidP="00A85277">
      <w:pPr>
        <w:pStyle w:val="Standard"/>
        <w:tabs>
          <w:tab w:val="left" w:pos="1537"/>
        </w:tabs>
        <w:jc w:val="both"/>
      </w:pPr>
    </w:p>
    <w:p w:rsidR="003B0D76" w:rsidRPr="00E57406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E57406">
        <w:rPr>
          <w:b/>
        </w:rPr>
        <w:t>Średni koszt</w:t>
      </w:r>
      <w:r>
        <w:rPr>
          <w:b/>
        </w:rPr>
        <w:t xml:space="preserve"> kształcenia ustawicznego przypadający</w:t>
      </w:r>
      <w:r w:rsidRPr="00E57406">
        <w:rPr>
          <w:b/>
        </w:rPr>
        <w:t xml:space="preserve"> na 1 osobę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3B0D76" w:rsidRDefault="003B0D76" w:rsidP="00A85277">
      <w:pPr>
        <w:jc w:val="both"/>
      </w:pPr>
    </w:p>
    <w:p w:rsidR="003B0D76" w:rsidRPr="00217142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217142"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 </w:t>
            </w:r>
            <w:r w:rsidR="0085272D">
              <w:br/>
            </w:r>
            <w:r w:rsidRPr="00F67264">
              <w:rPr>
                <w:b/>
              </w:rPr>
              <w:t>DO 9 PRACOWNIKÓW (mikro)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</w:t>
            </w:r>
            <w:r w:rsidR="0085272D">
              <w:br/>
            </w:r>
            <w:r>
              <w:t xml:space="preserve"> </w:t>
            </w:r>
            <w:r w:rsidRPr="00F67264">
              <w:rPr>
                <w:b/>
              </w:rPr>
              <w:t>DO 50 PRACOWNIKÓW (mały)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DO 249 PRACOWNIKÓW (średni)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  <w:tcBorders>
              <w:top w:val="single" w:sz="4" w:space="0" w:color="auto"/>
            </w:tcBorders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POW</w:t>
            </w:r>
            <w:r w:rsidR="0085272D">
              <w:rPr>
                <w:b/>
              </w:rPr>
              <w:t>YŻEJ</w:t>
            </w:r>
            <w:r w:rsidRPr="00F67264">
              <w:rPr>
                <w:b/>
              </w:rPr>
              <w:t xml:space="preserve"> 250 PRACOWNIKÓW (duży)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3B0D76" w:rsidRPr="003B0D76" w:rsidRDefault="003B0D76" w:rsidP="000D5D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0D76" w:rsidRPr="003B0D76" w:rsidSect="006E52C0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DB" w:rsidRDefault="008274DB" w:rsidP="005C5286">
      <w:pPr>
        <w:spacing w:after="0" w:line="240" w:lineRule="auto"/>
      </w:pPr>
      <w:r>
        <w:separator/>
      </w:r>
    </w:p>
  </w:endnote>
  <w:endnote w:type="continuationSeparator" w:id="0">
    <w:p w:rsidR="008274DB" w:rsidRDefault="008274DB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12312D" w:rsidRDefault="001231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71EAA" w:rsidRPr="00171EAA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312D" w:rsidRDefault="00C423F3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DB" w:rsidRDefault="008274DB" w:rsidP="005C5286">
      <w:pPr>
        <w:spacing w:after="0" w:line="240" w:lineRule="auto"/>
      </w:pPr>
      <w:r>
        <w:separator/>
      </w:r>
    </w:p>
  </w:footnote>
  <w:footnote w:type="continuationSeparator" w:id="0">
    <w:p w:rsidR="008274DB" w:rsidRDefault="008274DB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2"/>
  </w:num>
  <w:num w:numId="8">
    <w:abstractNumId w:val="22"/>
  </w:num>
  <w:num w:numId="9">
    <w:abstractNumId w:val="15"/>
  </w:num>
  <w:num w:numId="10">
    <w:abstractNumId w:val="5"/>
  </w:num>
  <w:num w:numId="11">
    <w:abstractNumId w:val="24"/>
  </w:num>
  <w:num w:numId="12">
    <w:abstractNumId w:val="8"/>
  </w:num>
  <w:num w:numId="13">
    <w:abstractNumId w:val="0"/>
  </w:num>
  <w:num w:numId="14">
    <w:abstractNumId w:val="27"/>
  </w:num>
  <w:num w:numId="15">
    <w:abstractNumId w:val="19"/>
  </w:num>
  <w:num w:numId="16">
    <w:abstractNumId w:val="11"/>
  </w:num>
  <w:num w:numId="17">
    <w:abstractNumId w:val="13"/>
  </w:num>
  <w:num w:numId="18">
    <w:abstractNumId w:val="9"/>
  </w:num>
  <w:num w:numId="19">
    <w:abstractNumId w:val="10"/>
  </w:num>
  <w:num w:numId="20">
    <w:abstractNumId w:val="4"/>
  </w:num>
  <w:num w:numId="21">
    <w:abstractNumId w:val="25"/>
  </w:num>
  <w:num w:numId="22">
    <w:abstractNumId w:val="26"/>
  </w:num>
  <w:num w:numId="23">
    <w:abstractNumId w:val="17"/>
  </w:num>
  <w:num w:numId="24">
    <w:abstractNumId w:val="7"/>
  </w:num>
  <w:num w:numId="25">
    <w:abstractNumId w:val="16"/>
  </w:num>
  <w:num w:numId="26">
    <w:abstractNumId w:val="1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1"/>
    <w:rsid w:val="00033A2F"/>
    <w:rsid w:val="00035A22"/>
    <w:rsid w:val="000465C5"/>
    <w:rsid w:val="00050599"/>
    <w:rsid w:val="0007419D"/>
    <w:rsid w:val="00080AA6"/>
    <w:rsid w:val="00083914"/>
    <w:rsid w:val="00092B6E"/>
    <w:rsid w:val="0009394F"/>
    <w:rsid w:val="000966D0"/>
    <w:rsid w:val="000A2752"/>
    <w:rsid w:val="000A3FB9"/>
    <w:rsid w:val="000D1A9F"/>
    <w:rsid w:val="000D5B01"/>
    <w:rsid w:val="000D5D8C"/>
    <w:rsid w:val="0012312D"/>
    <w:rsid w:val="00133B20"/>
    <w:rsid w:val="0013572D"/>
    <w:rsid w:val="00171EAA"/>
    <w:rsid w:val="00176C14"/>
    <w:rsid w:val="00193F70"/>
    <w:rsid w:val="00196C37"/>
    <w:rsid w:val="001A55A9"/>
    <w:rsid w:val="001B4E7C"/>
    <w:rsid w:val="0020206C"/>
    <w:rsid w:val="00280902"/>
    <w:rsid w:val="002809D0"/>
    <w:rsid w:val="002F1573"/>
    <w:rsid w:val="00301594"/>
    <w:rsid w:val="00305D3D"/>
    <w:rsid w:val="00334D76"/>
    <w:rsid w:val="00346278"/>
    <w:rsid w:val="003523CF"/>
    <w:rsid w:val="00354B5E"/>
    <w:rsid w:val="003A4426"/>
    <w:rsid w:val="003A6FB8"/>
    <w:rsid w:val="003B0D76"/>
    <w:rsid w:val="003C5094"/>
    <w:rsid w:val="003F1209"/>
    <w:rsid w:val="003F1EA3"/>
    <w:rsid w:val="00416F1C"/>
    <w:rsid w:val="004363C7"/>
    <w:rsid w:val="004547B0"/>
    <w:rsid w:val="00456788"/>
    <w:rsid w:val="004667DA"/>
    <w:rsid w:val="004778AB"/>
    <w:rsid w:val="004D6A84"/>
    <w:rsid w:val="004E3948"/>
    <w:rsid w:val="004E7647"/>
    <w:rsid w:val="0051597B"/>
    <w:rsid w:val="00532842"/>
    <w:rsid w:val="00557479"/>
    <w:rsid w:val="005632F0"/>
    <w:rsid w:val="0059134C"/>
    <w:rsid w:val="005B0384"/>
    <w:rsid w:val="005B0C41"/>
    <w:rsid w:val="005C5286"/>
    <w:rsid w:val="00601D1D"/>
    <w:rsid w:val="00603A41"/>
    <w:rsid w:val="006165E9"/>
    <w:rsid w:val="00622324"/>
    <w:rsid w:val="0062265F"/>
    <w:rsid w:val="00637C7C"/>
    <w:rsid w:val="006431E2"/>
    <w:rsid w:val="006554D7"/>
    <w:rsid w:val="006922F5"/>
    <w:rsid w:val="0069295D"/>
    <w:rsid w:val="006E52C0"/>
    <w:rsid w:val="00705D61"/>
    <w:rsid w:val="00711897"/>
    <w:rsid w:val="00720070"/>
    <w:rsid w:val="00725BA0"/>
    <w:rsid w:val="00746716"/>
    <w:rsid w:val="00753A4C"/>
    <w:rsid w:val="0076067B"/>
    <w:rsid w:val="00766C1C"/>
    <w:rsid w:val="00772D1D"/>
    <w:rsid w:val="007B17A2"/>
    <w:rsid w:val="007B1C72"/>
    <w:rsid w:val="007C7AF5"/>
    <w:rsid w:val="008274DB"/>
    <w:rsid w:val="0083386A"/>
    <w:rsid w:val="0083547D"/>
    <w:rsid w:val="00851901"/>
    <w:rsid w:val="0085272D"/>
    <w:rsid w:val="00856C22"/>
    <w:rsid w:val="00860DE5"/>
    <w:rsid w:val="0088111C"/>
    <w:rsid w:val="008B1D8B"/>
    <w:rsid w:val="008D34CC"/>
    <w:rsid w:val="008E17C5"/>
    <w:rsid w:val="008F28A6"/>
    <w:rsid w:val="00912547"/>
    <w:rsid w:val="009213E1"/>
    <w:rsid w:val="009376A9"/>
    <w:rsid w:val="009665B1"/>
    <w:rsid w:val="009801C3"/>
    <w:rsid w:val="00986D06"/>
    <w:rsid w:val="009B2A7E"/>
    <w:rsid w:val="009D5B7C"/>
    <w:rsid w:val="009E2A7E"/>
    <w:rsid w:val="009F7E0D"/>
    <w:rsid w:val="00A13948"/>
    <w:rsid w:val="00A16B72"/>
    <w:rsid w:val="00A248B2"/>
    <w:rsid w:val="00A27AB6"/>
    <w:rsid w:val="00A4251E"/>
    <w:rsid w:val="00A43F52"/>
    <w:rsid w:val="00A550B9"/>
    <w:rsid w:val="00A85277"/>
    <w:rsid w:val="00AA013D"/>
    <w:rsid w:val="00AA3364"/>
    <w:rsid w:val="00AC0387"/>
    <w:rsid w:val="00AD0B25"/>
    <w:rsid w:val="00B1379A"/>
    <w:rsid w:val="00B1640E"/>
    <w:rsid w:val="00B3098D"/>
    <w:rsid w:val="00B54250"/>
    <w:rsid w:val="00B600F4"/>
    <w:rsid w:val="00B73891"/>
    <w:rsid w:val="00BC1CBE"/>
    <w:rsid w:val="00BD5A8E"/>
    <w:rsid w:val="00BE4A92"/>
    <w:rsid w:val="00BF3CD8"/>
    <w:rsid w:val="00C01042"/>
    <w:rsid w:val="00C31F1B"/>
    <w:rsid w:val="00C378BF"/>
    <w:rsid w:val="00C423F3"/>
    <w:rsid w:val="00C44AA4"/>
    <w:rsid w:val="00C72002"/>
    <w:rsid w:val="00CF2886"/>
    <w:rsid w:val="00D124B7"/>
    <w:rsid w:val="00D5154F"/>
    <w:rsid w:val="00D5614F"/>
    <w:rsid w:val="00D66154"/>
    <w:rsid w:val="00D67AEE"/>
    <w:rsid w:val="00D722EE"/>
    <w:rsid w:val="00D80914"/>
    <w:rsid w:val="00D8573D"/>
    <w:rsid w:val="00D92A37"/>
    <w:rsid w:val="00D93B32"/>
    <w:rsid w:val="00DA31FE"/>
    <w:rsid w:val="00DA7560"/>
    <w:rsid w:val="00DC0A9E"/>
    <w:rsid w:val="00DC33B5"/>
    <w:rsid w:val="00DD3CA8"/>
    <w:rsid w:val="00E04465"/>
    <w:rsid w:val="00E128E4"/>
    <w:rsid w:val="00E35624"/>
    <w:rsid w:val="00E44173"/>
    <w:rsid w:val="00E47C2D"/>
    <w:rsid w:val="00E51A37"/>
    <w:rsid w:val="00E54A40"/>
    <w:rsid w:val="00E630DB"/>
    <w:rsid w:val="00E670F3"/>
    <w:rsid w:val="00E75620"/>
    <w:rsid w:val="00E931A6"/>
    <w:rsid w:val="00ED796D"/>
    <w:rsid w:val="00F06525"/>
    <w:rsid w:val="00F25BB1"/>
    <w:rsid w:val="00FB24CA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F8425"/>
  <w15:docId w15:val="{B2BE2F65-48B9-42FC-9E88-26C3642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rometrzawodow.pl/pl/dolnoslaskie/prognozy-na-mapach/2019/kierowcy-samochodow-ciezarowych-i-ciagnikow-siodlowych,2019,dolnoslaskie,,dolnoslaskie,relacja-miedzy-dostepnymi-pracownikami-a-nbsp-potrzebami-pracodawcow,18,,285,,1,,1,1," TargetMode="External"/><Relationship Id="rId18" Type="http://schemas.openxmlformats.org/officeDocument/2006/relationships/hyperlink" Target="http://barometrzawodow.pl/pl/dolnoslaskie/prognozy-na-mapach/2019/nauczyciele-jezykow-obcych-i-lektorzy,2019,dolnoslaskie,,dolnoslaskie,relacja-miedzy-dostepnymi-pracownikami-a-nbsp-potrzebami-pracodawcow,18,,268,,1,,1,1," TargetMode="External"/><Relationship Id="rId26" Type="http://schemas.openxmlformats.org/officeDocument/2006/relationships/hyperlink" Target="http://barometrzawodow.pl/pl/dolnoslaskie/prognozy-na-mapach/2019/spawacze,2019,dolnoslaskie,,dolnoslaskie,relacja-miedzy-dostepnymi-pracownikami-a-nbsp-potrzebami-pracodawcow,18,,275,,1,,1,1,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ometrzawodow.pl/pl/dolnoslaskie/prognozy-na-mapach/2019/operatorzy-i-mechanicy-sprzetu-do-robot-ziemnych,2019,dolnoslaskie,,dolnoslaskie,relacja-miedzy-dostepnymi-pracownikami-a-nbsp-potrzebami-pracodawcow,18,,263,,1,,1,1,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ometrzawodow.pl/pl/dolnoslaskie/prognozy-na-mapach/2019/fryzjerzy,2019,dolnoslaskie,,dolnoslaskie,relacja-miedzy-dostepnymi-pracownikami-a-nbsp-potrzebami-pracodawcow,18,,101,,1,,1,1," TargetMode="External"/><Relationship Id="rId17" Type="http://schemas.openxmlformats.org/officeDocument/2006/relationships/hyperlink" Target="http://barometrzawodow.pl/pl/dolnoslaskie/prognozy-na-mapach/2019/monterzy-instalacji-budowlanych,2019,dolnoslaskie,,dolnoslaskie,relacja-miedzy-dostepnymi-pracownikami-a-nbsp-potrzebami-pracodawcow,18,,120,,1,,1,1," TargetMode="External"/><Relationship Id="rId25" Type="http://schemas.openxmlformats.org/officeDocument/2006/relationships/hyperlink" Target="http://barometrzawodow.pl/pl/dolnoslaskie/prognozy-na-mapach/2019/samodzielni-ksiegowi,2019,dolnoslaskie,,dolnoslaskie,relacja-miedzy-dostepnymi-pracownikami-a-nbsp-potrzebami-pracodawcow,18,,80,,1,,1,1,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dolnoslaskie/prognozy-na-mapach/2019/mechanicy-pojazdow-samochodowych,2019,dolnoslaskie,,dolnoslaskie,relacja-miedzy-dostepnymi-pracownikami-a-nbsp-potrzebami-pracodawcow,18,,133,,1,,1,1," TargetMode="External"/><Relationship Id="rId20" Type="http://schemas.openxmlformats.org/officeDocument/2006/relationships/hyperlink" Target="http://barometrzawodow.pl/pl/dolnoslaskie/prognozy-na-mapach/2019/nauczyciele-przedmiotow-zawodowych,2019,dolnoslaskie,,dolnoslaskie,relacja-miedzy-dostepnymi-pracownikami-a-nbsp-potrzebami-pracodawcow,18,,34,,1,,1,1,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pl/dolnoslaskie/prognozy-na-mapach/2019/dekarze-i-blacharze-budowlani,2019,dolnoslaskie,,dolnoslaskie,relacja-miedzy-dostepnymi-pracownikami-a-nbsp-potrzebami-pracodawcow,18,,116,,1,,1,1," TargetMode="External"/><Relationship Id="rId24" Type="http://schemas.openxmlformats.org/officeDocument/2006/relationships/hyperlink" Target="http://barometrzawodow.pl/pl/dolnoslaskie/prognozy-na-mapach/2019/psycholodzy-i-psychoterapeuci,2019,dolnoslaskie,,dolnoslaskie,relacja-miedzy-dostepnymi-pracownikami-a-nbsp-potrzebami-pracodawcow,18,,51,,1,,1,1,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rometrzawodow.pl/pl/dolnoslaskie/prognozy-na-mapach/2019/mechanicy-maszyn-i-urzadzen,2019,dolnoslaskie,,dolnoslaskie,relacja-miedzy-dostepnymi-pracownikami-a-nbsp-potrzebami-pracodawcow,18,,155,,1,,1,1," TargetMode="External"/><Relationship Id="rId23" Type="http://schemas.openxmlformats.org/officeDocument/2006/relationships/hyperlink" Target="http://barometrzawodow.pl/pl/dolnoslaskie/prognozy-na-mapach/2019/pielegniarki-i-polozne,2019,dolnoslaskie,,dolnoslaskie,relacja-miedzy-dostepnymi-pracownikami-a-nbsp-potrzebami-pracodawcow,18,,291,,1,,1,1," TargetMode="External"/><Relationship Id="rId28" Type="http://schemas.openxmlformats.org/officeDocument/2006/relationships/hyperlink" Target="https://barometrzawodow.pl/pl/dolnoslaskie/prognozy-dla-powiatow/2019/glogowski.18..25....1....0.1.1.25" TargetMode="External"/><Relationship Id="rId10" Type="http://schemas.openxmlformats.org/officeDocument/2006/relationships/hyperlink" Target="http://barometrzawodow.pl/pl/dolnoslaskie/prognozy-na-mapach/2019/brukarze,2019,dolnoslaskie,,dolnoslaskie,relacja-miedzy-dostepnymi-pracownikami-a-nbsp-potrzebami-pracodawcow,18,,115,,1,,1,1," TargetMode="External"/><Relationship Id="rId19" Type="http://schemas.openxmlformats.org/officeDocument/2006/relationships/hyperlink" Target="http://barometrzawodow.pl/pl/dolnoslaskie/prognozy-na-mapach/2019/nauczyciele-przedmiotow-ogolnoksztalcacych,2019,dolnoslaskie,,dolnoslaskie,relacja-miedzy-dostepnymi-pracownikami-a-nbsp-potrzebami-pracodawcow,18,,32,,1,,1,1," TargetMode="External"/><Relationship Id="rId31" Type="http://schemas.openxmlformats.org/officeDocument/2006/relationships/hyperlink" Target="http://www.ekonomiaspoleczna.gov.pl/Lista,przedsiebiorstw,spolecznych,40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ometrzawodow.pl/pl/dolnoslaskie/prognozy-na-mapach/2019/bibliotekoznawcy-bibliotekarze-i-specjalisci-informacji-naukowej,2019,dolnoslaskie,,dolnoslaskie,relacja-miedzy-dostepnymi-pracownikami-a-nbsp-potrzebami-pracodawcow,18,,48,,1,,1,1," TargetMode="External"/><Relationship Id="rId14" Type="http://schemas.openxmlformats.org/officeDocument/2006/relationships/hyperlink" Target="http://barometrzawodow.pl/pl/dolnoslaskie/prognozy-na-mapach/2019/kierownicy-budowy,2019,dolnoslaskie,,dolnoslaskie,relacja-miedzy-dostepnymi-pracownikami-a-nbsp-potrzebami-pracodawcow,18,,12,,1,,1,1," TargetMode="External"/><Relationship Id="rId22" Type="http://schemas.openxmlformats.org/officeDocument/2006/relationships/hyperlink" Target="http://barometrzawodow.pl/pl/dolnoslaskie/prognozy-na-mapach/2019/optycy-i-pracownicy-wytwarzajacy-protezy,2019,dolnoslaskie,,dolnoslaskie,relacja-miedzy-dostepnymi-pracownikami-a-nbsp-potrzebami-pracodawcow,18,,289,,1,,1,1," TargetMode="External"/><Relationship Id="rId27" Type="http://schemas.openxmlformats.org/officeDocument/2006/relationships/hyperlink" Target="http://barometrzawodow.pl/pl/dolnoslaskie/prognozy-na-mapach/2019/spedytorzy-i-logistycy,2019,dolnoslaskie,,dolnoslaskie,relacja-miedzy-dostepnymi-pracownikami-a-nbsp-potrzebami-pracodawcow,18,,77,,1,,1,1," TargetMode="External"/><Relationship Id="rId30" Type="http://schemas.openxmlformats.org/officeDocument/2006/relationships/hyperlink" Target="http://psz.praca.gov.pl/-/15252-klasyfikacja-zawodow-i-specj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B98-9861-4D4C-B2C5-835060F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jnowicka</cp:lastModifiedBy>
  <cp:revision>2</cp:revision>
  <cp:lastPrinted>2019-07-05T08:22:00Z</cp:lastPrinted>
  <dcterms:created xsi:type="dcterms:W3CDTF">2019-09-18T08:02:00Z</dcterms:created>
  <dcterms:modified xsi:type="dcterms:W3CDTF">2019-09-18T08:02:00Z</dcterms:modified>
</cp:coreProperties>
</file>