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1" w:rsidRDefault="00251AF1" w:rsidP="00251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AF1" w:rsidRDefault="00251AF1" w:rsidP="00251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29EA27" wp14:editId="6F08DD5D">
            <wp:extent cx="5760720" cy="1430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F1" w:rsidRPr="00251AF1" w:rsidRDefault="00251AF1" w:rsidP="00251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F1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Pr="00251AF1">
        <w:rPr>
          <w:rFonts w:ascii="Times New Roman" w:hAnsi="Times New Roman" w:cs="Times New Roman"/>
          <w:b/>
          <w:sz w:val="24"/>
          <w:szCs w:val="24"/>
        </w:rPr>
        <w:t>nr ……</w:t>
      </w:r>
    </w:p>
    <w:p w:rsidR="00251AF1" w:rsidRPr="00251AF1" w:rsidRDefault="00251AF1" w:rsidP="00251AF1">
      <w:pPr>
        <w:rPr>
          <w:rFonts w:ascii="Times New Roman" w:hAnsi="Times New Roman" w:cs="Times New Roman"/>
          <w:i/>
          <w:sz w:val="24"/>
          <w:szCs w:val="24"/>
        </w:rPr>
      </w:pPr>
      <w:r w:rsidRPr="00251AF1">
        <w:rPr>
          <w:rFonts w:ascii="Times New Roman" w:hAnsi="Times New Roman" w:cs="Times New Roman"/>
          <w:i/>
          <w:sz w:val="24"/>
          <w:szCs w:val="24"/>
        </w:rPr>
        <w:t xml:space="preserve">o wypłatę dofinansowania części kosztów prowadzenia działalności gospodarczej dla przedsiębiorcy będącego osobą fizyczną, niezatrudniającego pracowników, w przypadku spadku obrotów gospodarczych w następstwie wystąpienia COVID-19 </w:t>
      </w:r>
    </w:p>
    <w:p w:rsidR="00251AF1" w:rsidRDefault="00251AF1" w:rsidP="00251A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F1" w:rsidRDefault="00251AF1" w:rsidP="00251A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 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3016">
        <w:rPr>
          <w:rFonts w:ascii="Times New Roman" w:hAnsi="Times New Roman" w:cs="Times New Roman"/>
          <w:sz w:val="24"/>
          <w:szCs w:val="24"/>
        </w:rPr>
        <w:t xml:space="preserve">r. pomiędzy Powiatem Głogowskim reprezentowanym przez Starostę Głogowskiego, w imieniu którego, na podstawie udzielonego upoważnienia </w:t>
      </w:r>
      <w:r w:rsidRPr="00473016">
        <w:rPr>
          <w:rFonts w:ascii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</w:rPr>
        <w:t>70 OR-077.4.2020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06.04.2020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r. działa Dyrektor Powiatowego Urzędu Pracy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3016">
        <w:rPr>
          <w:rFonts w:ascii="Times New Roman" w:hAnsi="Times New Roman" w:cs="Times New Roman"/>
          <w:sz w:val="24"/>
          <w:szCs w:val="24"/>
        </w:rPr>
        <w:t>w Głogowie - Pan Sławomir Majewski</w:t>
      </w:r>
      <w:r w:rsidRPr="00473016">
        <w:rPr>
          <w:rFonts w:ascii="Times New Roman" w:hAnsi="Times New Roman" w:cs="Times New Roman"/>
          <w:bCs/>
          <w:sz w:val="24"/>
          <w:szCs w:val="24"/>
        </w:rPr>
        <w:t xml:space="preserve"> przy </w:t>
      </w:r>
      <w:r w:rsidRPr="00473016">
        <w:rPr>
          <w:rFonts w:ascii="Times New Roman" w:hAnsi="Times New Roman" w:cs="Times New Roman"/>
          <w:sz w:val="24"/>
          <w:szCs w:val="24"/>
        </w:rPr>
        <w:t xml:space="preserve">kontrasygnacie Głównego Księgowego - Pani Marty </w:t>
      </w:r>
      <w:proofErr w:type="spellStart"/>
      <w:r w:rsidRPr="00473016">
        <w:rPr>
          <w:rFonts w:ascii="Times New Roman" w:hAnsi="Times New Roman" w:cs="Times New Roman"/>
          <w:sz w:val="24"/>
          <w:szCs w:val="24"/>
        </w:rPr>
        <w:t>Kopanieckiej</w:t>
      </w:r>
      <w:proofErr w:type="spellEnd"/>
      <w:r w:rsidRPr="00473016">
        <w:rPr>
          <w:rFonts w:ascii="Times New Roman" w:hAnsi="Times New Roman" w:cs="Times New Roman"/>
          <w:sz w:val="24"/>
          <w:szCs w:val="24"/>
        </w:rPr>
        <w:t>, zwanym dalej „</w:t>
      </w:r>
      <w:r w:rsidRPr="00473016">
        <w:rPr>
          <w:rFonts w:ascii="Times New Roman" w:hAnsi="Times New Roman" w:cs="Times New Roman"/>
          <w:b/>
          <w:sz w:val="24"/>
          <w:szCs w:val="24"/>
        </w:rPr>
        <w:t>PUP</w:t>
      </w:r>
      <w:r w:rsidRPr="00473016">
        <w:rPr>
          <w:rFonts w:ascii="Times New Roman" w:hAnsi="Times New Roman" w:cs="Times New Roman"/>
          <w:sz w:val="24"/>
          <w:szCs w:val="24"/>
        </w:rPr>
        <w:t>”</w:t>
      </w: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</w:p>
    <w:p w:rsidR="00251AF1" w:rsidRPr="00473016" w:rsidRDefault="00251AF1" w:rsidP="00251AF1">
      <w:pPr>
        <w:pStyle w:val="Tekstpodstawowy"/>
        <w:rPr>
          <w:rStyle w:val="FontStyle35"/>
          <w:bCs w:val="0"/>
          <w:sz w:val="24"/>
          <w:szCs w:val="24"/>
        </w:rPr>
      </w:pPr>
      <w:r>
        <w:rPr>
          <w:rStyle w:val="FontStyle35"/>
          <w:sz w:val="24"/>
          <w:szCs w:val="24"/>
        </w:rPr>
        <w:t>………………………………………………………………………………………………….</w:t>
      </w:r>
    </w:p>
    <w:p w:rsidR="00251AF1" w:rsidRDefault="00251AF1" w:rsidP="0025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właścicielem firmy o nazwie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473016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251AF1" w:rsidRPr="00BF2482" w:rsidRDefault="00251AF1" w:rsidP="00251AF1">
      <w:pPr>
        <w:spacing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(NIP: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73016">
        <w:rPr>
          <w:rFonts w:ascii="Times New Roman" w:hAnsi="Times New Roman" w:cs="Times New Roman"/>
          <w:sz w:val="24"/>
          <w:szCs w:val="24"/>
        </w:rPr>
        <w:t xml:space="preserve">, </w:t>
      </w:r>
      <w:r w:rsidRPr="00B71DF7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71D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zwanym</w:t>
      </w:r>
      <w:r w:rsidRPr="00473016">
        <w:rPr>
          <w:rStyle w:val="FontStyle37"/>
          <w:sz w:val="24"/>
          <w:szCs w:val="24"/>
        </w:rPr>
        <w:t xml:space="preserve"> dalej </w:t>
      </w:r>
      <w:r w:rsidRPr="00473016">
        <w:rPr>
          <w:rStyle w:val="FontStyle35"/>
          <w:sz w:val="24"/>
          <w:szCs w:val="24"/>
        </w:rPr>
        <w:t>„P</w:t>
      </w:r>
      <w:r>
        <w:rPr>
          <w:rStyle w:val="FontStyle35"/>
          <w:sz w:val="24"/>
          <w:szCs w:val="24"/>
        </w:rPr>
        <w:t>rzedsiębiorcą</w:t>
      </w:r>
      <w:r w:rsidRPr="00473016">
        <w:rPr>
          <w:rStyle w:val="FontStyle35"/>
          <w:sz w:val="24"/>
          <w:szCs w:val="24"/>
        </w:rPr>
        <w:t>"</w:t>
      </w:r>
      <w:r>
        <w:rPr>
          <w:rStyle w:val="FontStyle35"/>
          <w:sz w:val="24"/>
          <w:szCs w:val="24"/>
        </w:rPr>
        <w:t xml:space="preserve"> </w:t>
      </w:r>
    </w:p>
    <w:p w:rsidR="00251AF1" w:rsidRPr="00A8265B" w:rsidRDefault="00251AF1" w:rsidP="0025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Style w:val="FontStyle37"/>
          <w:sz w:val="24"/>
          <w:szCs w:val="24"/>
        </w:rPr>
        <w:t>została zawarta umowa o następującej treści:</w:t>
      </w: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</w:p>
    <w:p w:rsidR="00251AF1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1.</w:t>
      </w:r>
    </w:p>
    <w:p w:rsid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Zasady wypłaty środków dla Przedsiębiorcy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119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 1. Starosta, zgodnie z przepisami ustawy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251AF1">
        <w:rPr>
          <w:rFonts w:ascii="Times New Roman" w:hAnsi="Times New Roman" w:cs="Times New Roman"/>
          <w:sz w:val="24"/>
          <w:szCs w:val="24"/>
        </w:rPr>
        <w:lastRenderedPageBreak/>
        <w:t>późn</w:t>
      </w:r>
      <w:proofErr w:type="spellEnd"/>
      <w:r w:rsidRPr="00251AF1">
        <w:rPr>
          <w:rFonts w:ascii="Times New Roman" w:hAnsi="Times New Roman" w:cs="Times New Roman"/>
          <w:sz w:val="24"/>
          <w:szCs w:val="24"/>
        </w:rPr>
        <w:t xml:space="preserve">. zm.), zwanej dalej „ustawą”, przekazuje Przedsiębiorcy środki przeznaczone na wypłatę dofinansowania części kosztów prowadzenia działalności gospodarczej, określonej przez Przedsiębiorcę we Wniosku, zaakceptowanym przez </w:t>
      </w:r>
      <w:r w:rsidR="00DC6119">
        <w:rPr>
          <w:rFonts w:ascii="Times New Roman" w:hAnsi="Times New Roman" w:cs="Times New Roman"/>
          <w:sz w:val="24"/>
          <w:szCs w:val="24"/>
        </w:rPr>
        <w:t>PUP</w:t>
      </w:r>
      <w:r w:rsidRPr="00251AF1">
        <w:rPr>
          <w:rFonts w:ascii="Times New Roman" w:hAnsi="Times New Roman" w:cs="Times New Roman"/>
          <w:sz w:val="24"/>
          <w:szCs w:val="24"/>
        </w:rPr>
        <w:t xml:space="preserve">, który stanowi załącznik Nr 1 do niniejszej Umowy.   </w:t>
      </w:r>
    </w:p>
    <w:p w:rsidR="00DC6119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2. Środki, o których mowa w ust. 1, zostaną wypłacane Przedsiębiorcy maksymalnie w trzech miesięcznych równych transzach,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pracowników, w przypadku spadku obrotów gospodarczych w następstwie wystąpienia covid-19, (zwanego dalej „Oświadczeniem”).  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3. Środki, o których mowa w ust. 1, zostaną wypłacane Przedsiębiorcy na rachunek bankowy wskazany we Wniosku. 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2.</w:t>
      </w:r>
    </w:p>
    <w:p w:rsidR="00DC6119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Obowiązki Przedsiębiorcy</w:t>
      </w:r>
      <w:r w:rsidR="00DC6119">
        <w:rPr>
          <w:rFonts w:ascii="Times New Roman" w:hAnsi="Times New Roman" w:cs="Times New Roman"/>
          <w:sz w:val="24"/>
          <w:szCs w:val="24"/>
        </w:rPr>
        <w:t>:</w:t>
      </w:r>
      <w:r w:rsidRPr="002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19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1. Przedsiębiorca zobowiązuje się wykorzystać środki, o których mowa w § 1 ust. 1, na warunkach określonych w niniejszej umowie, zgodnie z celem na jaki je uzyskał, określonym we Wniosku. </w:t>
      </w:r>
    </w:p>
    <w:p w:rsidR="00DC6119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2. Przedsiębiorca zobowiązuje się, że będzie prowadził działalność gospodarczą przez okres, na który otrzymał środki, o których mowa w § 1 ust. 1 oraz, po zakończeniu </w:t>
      </w:r>
      <w:r w:rsidR="00DC6119">
        <w:rPr>
          <w:rFonts w:ascii="Times New Roman" w:hAnsi="Times New Roman" w:cs="Times New Roman"/>
          <w:sz w:val="24"/>
          <w:szCs w:val="24"/>
        </w:rPr>
        <w:t xml:space="preserve">dofinansowania, </w:t>
      </w:r>
      <w:r w:rsidRPr="00251AF1">
        <w:rPr>
          <w:rFonts w:ascii="Times New Roman" w:hAnsi="Times New Roman" w:cs="Times New Roman"/>
          <w:sz w:val="24"/>
          <w:szCs w:val="24"/>
        </w:rPr>
        <w:t xml:space="preserve">przez okres równy temu okresowi.  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3. Przedsiębiorca nie może przeznaczyć dofinansowania na pokrycie tej części kosztów prowadzenia działalności gospodarczej, która została sfinansowana z innych środków publicznych. 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3.</w:t>
      </w:r>
    </w:p>
    <w:p w:rsidR="00DC6119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Zwrot środków</w:t>
      </w:r>
      <w:r w:rsidR="00DC6119">
        <w:rPr>
          <w:rFonts w:ascii="Times New Roman" w:hAnsi="Times New Roman" w:cs="Times New Roman"/>
          <w:sz w:val="24"/>
          <w:szCs w:val="24"/>
        </w:rPr>
        <w:t>.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W przypadku nieprowadzenia działalności gospodarczej przez okres, o którym mowa w § 2 ust. 2,  Przedsiębiorca jest obowiązany do zwrotu środków, o których mowa w § 1 ust. 1 bez odsetek, proporcjonalnie do okresu nieprowadzenia działalności gospodarczej, w terminie  30 dni od dnia doręczenia wezwania starosty.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lastRenderedPageBreak/>
        <w:t>§ 4.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 Pomoc publiczna Wartość dofinansowania, w kwocie określonej w § 1 ust. 1 stanowi pomoc publiczną, mającą na celu zaradzenie poważnym zaburzeniom w gospodarce, o której mowa w Komunikacie Komisji - Tymczasowe ramy środków pomocy państwa w celu wsparcia gospodarki  w kontekście trwającej epidemii COVID-19 (2020/C 91 I/01) (Dz. Urz. UE C 91I  z 20.03.2020, str. 1).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5.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Postanowienie końcowe W sprawach nieuregulowanych w umowie, mają zastosowanie przepisy ustawy z dnia  23 kwietnia 1964 r. - Kodeks cywilny (Dz. U. z 2019 r. poz. 1145, </w:t>
      </w:r>
      <w:r w:rsidR="00F17E7E">
        <w:rPr>
          <w:rFonts w:ascii="Times New Roman" w:hAnsi="Times New Roman" w:cs="Times New Roman"/>
          <w:sz w:val="24"/>
          <w:szCs w:val="24"/>
        </w:rPr>
        <w:br/>
      </w:r>
      <w:r w:rsidRPr="00251AF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51A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1AF1">
        <w:rPr>
          <w:rFonts w:ascii="Times New Roman" w:hAnsi="Times New Roman" w:cs="Times New Roman"/>
          <w:sz w:val="24"/>
          <w:szCs w:val="24"/>
        </w:rPr>
        <w:t xml:space="preserve">. zm.) oraz ustawy  z dnia 2 marca 2020 r., o szczególnych rozwiązaniach związanych </w:t>
      </w:r>
      <w:r w:rsidR="00F17E7E">
        <w:rPr>
          <w:rFonts w:ascii="Times New Roman" w:hAnsi="Times New Roman" w:cs="Times New Roman"/>
          <w:sz w:val="24"/>
          <w:szCs w:val="24"/>
        </w:rPr>
        <w:br/>
      </w:r>
      <w:r w:rsidRPr="00251AF1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wywołanych nimi sytuacji kryzysowych (Dz. U. poz. 374, 567, 568).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6.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Klauzula </w:t>
      </w:r>
      <w:proofErr w:type="spellStart"/>
      <w:r w:rsidRPr="00251AF1">
        <w:rPr>
          <w:rFonts w:ascii="Times New Roman" w:hAnsi="Times New Roman" w:cs="Times New Roman"/>
          <w:sz w:val="24"/>
          <w:szCs w:val="24"/>
        </w:rPr>
        <w:t>prorogacyjna</w:t>
      </w:r>
      <w:proofErr w:type="spellEnd"/>
      <w:r w:rsidRPr="00251AF1">
        <w:rPr>
          <w:rFonts w:ascii="Times New Roman" w:hAnsi="Times New Roman" w:cs="Times New Roman"/>
          <w:sz w:val="24"/>
          <w:szCs w:val="24"/>
        </w:rPr>
        <w:t xml:space="preserve"> Wszelkie spory powstałe w wyniku realizacji umowy Strony zobowiązują się rozwiązywać polubownie, a w sytuacji gdy nie będzie to możliwe, Strony poddadzą spór rozpoznaniu przez sąd właściwy miejscowo dla siedziby Urzędu Pracy. </w:t>
      </w:r>
    </w:p>
    <w:p w:rsidR="00DC6119" w:rsidRDefault="00DC6119" w:rsidP="00251AF1">
      <w:pPr>
        <w:rPr>
          <w:rFonts w:ascii="Times New Roman" w:hAnsi="Times New Roman" w:cs="Times New Roman"/>
          <w:sz w:val="24"/>
          <w:szCs w:val="24"/>
        </w:rPr>
      </w:pPr>
    </w:p>
    <w:p w:rsidR="00DC6119" w:rsidRDefault="00251AF1" w:rsidP="00DC6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§ 7.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Data początkowa obowiązywania umowy Umowa obowiązuje od dnia przekazania Przedsiębiorcy pierwszej transzy środków, o których mowa w § 1 ust. 1. 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251AF1" w:rsidRPr="00251AF1" w:rsidRDefault="00251AF1" w:rsidP="00F1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1. Wniosek o udzielenie dofinansowania części kosztów prowadzenia działalności gospodarczej dla przedsiębio</w:t>
      </w:r>
      <w:bookmarkStart w:id="0" w:name="_GoBack"/>
      <w:bookmarkEnd w:id="0"/>
      <w:r w:rsidRPr="00251AF1">
        <w:rPr>
          <w:rFonts w:ascii="Times New Roman" w:hAnsi="Times New Roman" w:cs="Times New Roman"/>
          <w:sz w:val="24"/>
          <w:szCs w:val="24"/>
        </w:rPr>
        <w:t xml:space="preserve">rcy będącego osobą fizyczną niezatrudniającego pracowników, w przypadku spadku obrotów gospodarczych w następstwie wystąpienia covid-19 - zaakceptowany przez Urząd Pracy. </w:t>
      </w:r>
    </w:p>
    <w:p w:rsidR="00DC6119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</w:r>
      <w:r w:rsidR="00DC6119">
        <w:rPr>
          <w:rFonts w:ascii="Times New Roman" w:hAnsi="Times New Roman" w:cs="Times New Roman"/>
          <w:sz w:val="24"/>
          <w:szCs w:val="24"/>
        </w:rPr>
        <w:tab/>
        <w:t>PUP</w:t>
      </w:r>
      <w:r w:rsidR="00DC6119" w:rsidRPr="00251A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Klauzula informacyjna dot. przetwarzania danych osobowych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TOŻSAMOŚĆ ADMINISTRATORA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Administratorem danych </w:t>
      </w:r>
      <w:r w:rsidR="00DC6119">
        <w:rPr>
          <w:rFonts w:ascii="Times New Roman" w:hAnsi="Times New Roman" w:cs="Times New Roman"/>
          <w:sz w:val="24"/>
          <w:szCs w:val="24"/>
        </w:rPr>
        <w:t>osobowych jest Powiatowy Urząd Pracy w Głogowie</w:t>
      </w:r>
      <w:r w:rsidRPr="00251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DANE KONTAKTOWE ADMINISTRATORA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Z administratorem danych można się skontaktować poprzez adres mailowy </w:t>
      </w:r>
      <w:hyperlink r:id="rId8" w:history="1">
        <w:r w:rsidR="00DC6119" w:rsidRPr="00D57F78">
          <w:rPr>
            <w:rStyle w:val="Hipercze"/>
            <w:rFonts w:ascii="Times New Roman" w:hAnsi="Times New Roman" w:cs="Times New Roman"/>
            <w:sz w:val="24"/>
            <w:szCs w:val="24"/>
          </w:rPr>
          <w:t>wrgl@praca.gov.pl</w:t>
        </w:r>
      </w:hyperlink>
      <w:r w:rsidR="00DC6119">
        <w:rPr>
          <w:rFonts w:ascii="Times New Roman" w:hAnsi="Times New Roman" w:cs="Times New Roman"/>
          <w:sz w:val="24"/>
          <w:szCs w:val="24"/>
        </w:rPr>
        <w:t xml:space="preserve"> </w:t>
      </w:r>
      <w:r w:rsidRPr="00251AF1">
        <w:rPr>
          <w:rFonts w:ascii="Times New Roman" w:hAnsi="Times New Roman" w:cs="Times New Roman"/>
          <w:sz w:val="24"/>
          <w:szCs w:val="24"/>
        </w:rPr>
        <w:t>lub pisemnie na</w:t>
      </w:r>
      <w:r w:rsidR="00DC6119">
        <w:rPr>
          <w:rFonts w:ascii="Times New Roman" w:hAnsi="Times New Roman" w:cs="Times New Roman"/>
          <w:sz w:val="24"/>
          <w:szCs w:val="24"/>
        </w:rPr>
        <w:t xml:space="preserve"> adres siedziby administratora – 67-200 Głogów, ul. Piaskowa 1.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DANE KONTAKTOWE INSPEKTORA OCHRONY DANYCH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 poprzez adres mailowy inspektora</w:t>
      </w:r>
      <w:r w:rsidR="00F17E7E">
        <w:rPr>
          <w:rFonts w:ascii="Times New Roman" w:hAnsi="Times New Roman" w:cs="Times New Roman"/>
          <w:sz w:val="24"/>
          <w:szCs w:val="24"/>
        </w:rPr>
        <w:t xml:space="preserve"> wrgl@praca.gov.pl</w:t>
      </w:r>
      <w:r w:rsidRPr="00251AF1">
        <w:rPr>
          <w:rFonts w:ascii="Times New Roman" w:hAnsi="Times New Roman" w:cs="Times New Roman"/>
          <w:sz w:val="24"/>
          <w:szCs w:val="24"/>
        </w:rPr>
        <w:t xml:space="preserve"> lub pisemnie na adres siedziby administratora</w:t>
      </w:r>
      <w:r w:rsidR="00F17E7E">
        <w:rPr>
          <w:rFonts w:ascii="Times New Roman" w:hAnsi="Times New Roman" w:cs="Times New Roman"/>
          <w:sz w:val="24"/>
          <w:szCs w:val="24"/>
        </w:rPr>
        <w:t xml:space="preserve"> – 67-200 Głogów, ul. Piaskowa 1</w:t>
      </w:r>
      <w:r w:rsidRPr="00251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CELE PRZETWARZANIA I PODSTAWA PRAWNA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Pani/Pana dane będą przetwarzane w celu udzielenia i realizacji umowy dofinansowania. Podstawą prawną przetwarzania danych jest art. 15 </w:t>
      </w:r>
      <w:proofErr w:type="spellStart"/>
      <w:r w:rsidRPr="00251AF1">
        <w:rPr>
          <w:rFonts w:ascii="Times New Roman" w:hAnsi="Times New Roman" w:cs="Times New Roman"/>
          <w:sz w:val="24"/>
          <w:szCs w:val="24"/>
        </w:rPr>
        <w:t>zzc</w:t>
      </w:r>
      <w:proofErr w:type="spellEnd"/>
      <w:r w:rsidRPr="00251AF1">
        <w:rPr>
          <w:rFonts w:ascii="Times New Roman" w:hAnsi="Times New Roman" w:cs="Times New Roman"/>
          <w:sz w:val="24"/>
          <w:szCs w:val="24"/>
        </w:rPr>
        <w:t xml:space="preserve"> ustawy z dnia 2 marca 2020 r.  o szczególnych rozwiązaniach związanych z zapobieganiem, przeciwdziałaniem i zwalczaniem COVID-19, innych chorób zakaźnych oraz wywołanych nimi sytuacji kryzysowych (Dz.U. poz. 374 z </w:t>
      </w:r>
      <w:proofErr w:type="spellStart"/>
      <w:r w:rsidRPr="00251A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1AF1">
        <w:rPr>
          <w:rFonts w:ascii="Times New Roman" w:hAnsi="Times New Roman" w:cs="Times New Roman"/>
          <w:sz w:val="24"/>
          <w:szCs w:val="24"/>
        </w:rPr>
        <w:t xml:space="preserve">. zm.) i art. 6 ust. 1 lit. e RODO. 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ODBIORCY DANYCH  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Pani/Pana dane osobowe mogą być przekazywane innym podmiotom na podstawie obowiązujących przepisów (przykład: sądowi, Policji, staroście, instytucjom kontrolnym).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OKRES PRZECHOWYWANIA DANYCH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Pani/Pana dane będą przetwarzane przez okres realizacji umowy o dofinansowanie, począwszy od dnia złożenia wniosku do dnia zakończenia realizacji umowy, a następnie przez okres wymagany do rozliczenia środków finansowych. Ponadto będą przetwarzane w okresie przewidzianym  dla archiwizacji dokumentów wchodzących do narodowego zasobu archiwalnego. 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lastRenderedPageBreak/>
        <w:t xml:space="preserve">PRAWA PODMIOTÓW DANYCH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Przysługuje Pani/Panu prawo dostępu do Pani/Pana danych oraz prawo żądania ich sprostowania, sprzeciwu, ich usunięcia po upływie wskazanych okresów lub ograniczenia ich przetwarzania.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PRAWO WNIESIENIA SKARGI DO ORGANU NADZORCZEGO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osobowych w państwie członkowskim Pani / Pana zwykłego pobytu, miejsca pracy lub miejsca popełnienia domniemanego naruszenia, którym jest: Prezes Urzędu Ochrony Danych Osobowych (PUODO) Adres: Stawki 2, 00-193 Warszawa, Telefon: 22 531 03 00 </w:t>
      </w:r>
    </w:p>
    <w:p w:rsidR="00251AF1" w:rsidRPr="00251AF1" w:rsidRDefault="00251AF1" w:rsidP="00251AF1">
      <w:pPr>
        <w:rPr>
          <w:rFonts w:ascii="Times New Roman" w:hAnsi="Times New Roman" w:cs="Times New Roman"/>
          <w:sz w:val="24"/>
          <w:szCs w:val="24"/>
        </w:rPr>
      </w:pPr>
      <w:r w:rsidRPr="00251AF1">
        <w:rPr>
          <w:rFonts w:ascii="Times New Roman" w:hAnsi="Times New Roman" w:cs="Times New Roman"/>
          <w:sz w:val="24"/>
          <w:szCs w:val="24"/>
        </w:rPr>
        <w:t xml:space="preserve">INFORMACJA O DOWOLNOŚCI LUB OBOWIĄZKU PODANIA DANYCH </w:t>
      </w:r>
    </w:p>
    <w:p w:rsidR="00BE28AE" w:rsidRDefault="00251AF1" w:rsidP="00251AF1">
      <w:r w:rsidRPr="00251AF1">
        <w:rPr>
          <w:rFonts w:ascii="Times New Roman" w:hAnsi="Times New Roman" w:cs="Times New Roman"/>
          <w:sz w:val="24"/>
          <w:szCs w:val="24"/>
        </w:rPr>
        <w:t>Podanie danych osobowych jest dobrowolne, jednakże ich przetwarzanie jest warunkiem podpisania</w:t>
      </w:r>
      <w:r>
        <w:t xml:space="preserve"> umowy o dofinansowanie i jej realizacji.</w:t>
      </w:r>
    </w:p>
    <w:sectPr w:rsidR="00BE28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96" w:rsidRDefault="00D64796" w:rsidP="00251AF1">
      <w:pPr>
        <w:spacing w:after="0" w:line="240" w:lineRule="auto"/>
      </w:pPr>
      <w:r>
        <w:separator/>
      </w:r>
    </w:p>
  </w:endnote>
  <w:endnote w:type="continuationSeparator" w:id="0">
    <w:p w:rsidR="00D64796" w:rsidRDefault="00D64796" w:rsidP="002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96" w:rsidRDefault="00D64796" w:rsidP="00251AF1">
      <w:pPr>
        <w:spacing w:after="0" w:line="240" w:lineRule="auto"/>
      </w:pPr>
      <w:r>
        <w:separator/>
      </w:r>
    </w:p>
  </w:footnote>
  <w:footnote w:type="continuationSeparator" w:id="0">
    <w:p w:rsidR="00D64796" w:rsidRDefault="00D64796" w:rsidP="0025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1" w:rsidRDefault="00251AF1">
    <w:pPr>
      <w:pStyle w:val="Nagwek"/>
    </w:pPr>
    <w:r>
      <w:rPr>
        <w:noProof/>
        <w:lang w:eastAsia="pl-PL"/>
      </w:rPr>
      <w:drawing>
        <wp:inline distT="0" distB="0" distL="0" distR="0" wp14:anchorId="580E21E2">
          <wp:extent cx="1231265" cy="835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1"/>
    <w:rsid w:val="000C4A0C"/>
    <w:rsid w:val="00251AF1"/>
    <w:rsid w:val="002D4455"/>
    <w:rsid w:val="00BE28AE"/>
    <w:rsid w:val="00D64796"/>
    <w:rsid w:val="00DB0BF8"/>
    <w:rsid w:val="00DC6119"/>
    <w:rsid w:val="00F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F1"/>
  </w:style>
  <w:style w:type="paragraph" w:styleId="Stopka">
    <w:name w:val="footer"/>
    <w:basedOn w:val="Normalny"/>
    <w:link w:val="StopkaZnak"/>
    <w:uiPriority w:val="99"/>
    <w:unhideWhenUsed/>
    <w:rsid w:val="0025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F1"/>
  </w:style>
  <w:style w:type="paragraph" w:styleId="Tekstdymka">
    <w:name w:val="Balloon Text"/>
    <w:basedOn w:val="Normalny"/>
    <w:link w:val="TekstdymkaZnak"/>
    <w:uiPriority w:val="99"/>
    <w:semiHidden/>
    <w:unhideWhenUsed/>
    <w:rsid w:val="0025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1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251A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251AF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251AF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AF1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F1"/>
  </w:style>
  <w:style w:type="paragraph" w:styleId="Stopka">
    <w:name w:val="footer"/>
    <w:basedOn w:val="Normalny"/>
    <w:link w:val="StopkaZnak"/>
    <w:uiPriority w:val="99"/>
    <w:unhideWhenUsed/>
    <w:rsid w:val="0025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F1"/>
  </w:style>
  <w:style w:type="paragraph" w:styleId="Tekstdymka">
    <w:name w:val="Balloon Text"/>
    <w:basedOn w:val="Normalny"/>
    <w:link w:val="TekstdymkaZnak"/>
    <w:uiPriority w:val="99"/>
    <w:semiHidden/>
    <w:unhideWhenUsed/>
    <w:rsid w:val="0025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1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251A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251AF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251AF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AF1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gl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dpiatek</dc:creator>
  <cp:lastModifiedBy>dpiatek</cp:lastModifiedBy>
  <cp:revision>2</cp:revision>
  <cp:lastPrinted>2020-04-10T10:22:00Z</cp:lastPrinted>
  <dcterms:created xsi:type="dcterms:W3CDTF">2020-04-10T09:56:00Z</dcterms:created>
  <dcterms:modified xsi:type="dcterms:W3CDTF">2020-04-14T06:20:00Z</dcterms:modified>
</cp:coreProperties>
</file>